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FB7A" w14:textId="77777777" w:rsidR="000C5A89" w:rsidRDefault="000C5A89" w:rsidP="000C5A89">
      <w:pPr>
        <w:jc w:val="both"/>
        <w:rPr>
          <w:rFonts w:ascii="Josefin Sans Regular" w:hAnsi="Josefin Sans Regular"/>
          <w:b/>
          <w:color w:val="008080"/>
        </w:rPr>
      </w:pPr>
    </w:p>
    <w:p w14:paraId="7A5FD16C" w14:textId="77777777" w:rsidR="00CB4598" w:rsidRDefault="00CB4598" w:rsidP="000C5A89">
      <w:pPr>
        <w:jc w:val="both"/>
      </w:pPr>
      <w:r>
        <w:t>Registered charity No:  305149</w:t>
      </w:r>
    </w:p>
    <w:p w14:paraId="75DE464C" w14:textId="77777777" w:rsidR="00555EE4" w:rsidRDefault="00555EE4" w:rsidP="00555EE4"/>
    <w:tbl>
      <w:tblPr>
        <w:tblStyle w:val="TableGrid"/>
        <w:tblW w:w="0" w:type="auto"/>
        <w:tblLook w:val="04A0" w:firstRow="1" w:lastRow="0" w:firstColumn="1" w:lastColumn="0" w:noHBand="0" w:noVBand="1"/>
      </w:tblPr>
      <w:tblGrid>
        <w:gridCol w:w="4508"/>
        <w:gridCol w:w="4508"/>
      </w:tblGrid>
      <w:tr w:rsidR="00555EE4" w14:paraId="61630AD7" w14:textId="77777777" w:rsidTr="00555EE4">
        <w:tc>
          <w:tcPr>
            <w:tcW w:w="4508" w:type="dxa"/>
          </w:tcPr>
          <w:p w14:paraId="6B3BD8A1" w14:textId="77777777" w:rsidR="00555EE4" w:rsidRDefault="00555EE4" w:rsidP="00555EE4">
            <w:r w:rsidRPr="00555EE4">
              <w:t>Name of Hirer or Organisation</w:t>
            </w:r>
          </w:p>
        </w:tc>
        <w:tc>
          <w:tcPr>
            <w:tcW w:w="4508" w:type="dxa"/>
          </w:tcPr>
          <w:p w14:paraId="71F27E9D" w14:textId="77777777" w:rsidR="00555EE4" w:rsidRDefault="00555EE4" w:rsidP="00555EE4"/>
          <w:p w14:paraId="7EF03D0D" w14:textId="77777777" w:rsidR="00A10E22" w:rsidRDefault="00A10E22" w:rsidP="00555EE4"/>
        </w:tc>
      </w:tr>
      <w:tr w:rsidR="00EF673E" w14:paraId="4AA6F642" w14:textId="77777777" w:rsidTr="00555EE4">
        <w:tc>
          <w:tcPr>
            <w:tcW w:w="4508" w:type="dxa"/>
          </w:tcPr>
          <w:p w14:paraId="2FA3C255" w14:textId="77777777" w:rsidR="00EF673E" w:rsidRPr="00555EE4" w:rsidRDefault="00EF673E" w:rsidP="00555EE4">
            <w:r>
              <w:t>Address:</w:t>
            </w:r>
          </w:p>
        </w:tc>
        <w:tc>
          <w:tcPr>
            <w:tcW w:w="4508" w:type="dxa"/>
          </w:tcPr>
          <w:p w14:paraId="386303C2" w14:textId="77777777" w:rsidR="00EF673E" w:rsidRDefault="00EF673E" w:rsidP="00555EE4"/>
          <w:p w14:paraId="4993EAE4" w14:textId="77777777" w:rsidR="00A10E22" w:rsidRDefault="00A10E22" w:rsidP="00555EE4"/>
        </w:tc>
      </w:tr>
      <w:tr w:rsidR="00EF673E" w14:paraId="4DA7667F" w14:textId="77777777" w:rsidTr="00555EE4">
        <w:tc>
          <w:tcPr>
            <w:tcW w:w="4508" w:type="dxa"/>
          </w:tcPr>
          <w:p w14:paraId="02421C1F" w14:textId="42F84460" w:rsidR="00EF673E" w:rsidRDefault="00EF673E" w:rsidP="00555EE4">
            <w:proofErr w:type="gramStart"/>
            <w:r>
              <w:t>Contact  Phone</w:t>
            </w:r>
            <w:proofErr w:type="gramEnd"/>
            <w:r>
              <w:t xml:space="preserve"> Numbers</w:t>
            </w:r>
            <w:r w:rsidR="00C16BC7">
              <w:t xml:space="preserve"> </w:t>
            </w:r>
            <w:r w:rsidR="00C16BC7" w:rsidRPr="009D63F0">
              <w:t>&amp; email</w:t>
            </w:r>
          </w:p>
        </w:tc>
        <w:tc>
          <w:tcPr>
            <w:tcW w:w="4508" w:type="dxa"/>
          </w:tcPr>
          <w:p w14:paraId="3D3D7215" w14:textId="77777777" w:rsidR="00A10E22" w:rsidRDefault="00EF673E" w:rsidP="00555EE4">
            <w:r>
              <w:t xml:space="preserve">Landline:                               Mobile:   </w:t>
            </w:r>
          </w:p>
          <w:p w14:paraId="3C58092A" w14:textId="77777777" w:rsidR="007F7D03" w:rsidRDefault="007F7D03" w:rsidP="00555EE4"/>
          <w:p w14:paraId="186475A3" w14:textId="394E4C79" w:rsidR="007F7D03" w:rsidRDefault="007F7D03" w:rsidP="00555EE4">
            <w:r>
              <w:t xml:space="preserve">Email: </w:t>
            </w:r>
          </w:p>
          <w:p w14:paraId="794E5889" w14:textId="77777777" w:rsidR="00EF673E" w:rsidRDefault="00EF673E" w:rsidP="00555EE4">
            <w:r>
              <w:t xml:space="preserve">        </w:t>
            </w:r>
          </w:p>
        </w:tc>
      </w:tr>
      <w:tr w:rsidR="00A10E22" w14:paraId="125CE608" w14:textId="77777777" w:rsidTr="00555EE4">
        <w:tc>
          <w:tcPr>
            <w:tcW w:w="4508" w:type="dxa"/>
          </w:tcPr>
          <w:p w14:paraId="2A13F12D" w14:textId="77777777" w:rsidR="00A10E22" w:rsidRDefault="00A10E22" w:rsidP="00555EE4">
            <w:r>
              <w:t xml:space="preserve">Organisation/Hirers Bank details to return £200.00 deposit </w:t>
            </w:r>
            <w:proofErr w:type="gramStart"/>
            <w:r>
              <w:t>( if</w:t>
            </w:r>
            <w:proofErr w:type="gramEnd"/>
            <w:r>
              <w:t xml:space="preserve"> required)</w:t>
            </w:r>
          </w:p>
        </w:tc>
        <w:tc>
          <w:tcPr>
            <w:tcW w:w="4508" w:type="dxa"/>
          </w:tcPr>
          <w:p w14:paraId="61412C75" w14:textId="02D82635" w:rsidR="00C16BC7" w:rsidRPr="009D63F0" w:rsidRDefault="00C16BC7" w:rsidP="00555EE4">
            <w:r w:rsidRPr="009D63F0">
              <w:t>Account holder name:</w:t>
            </w:r>
          </w:p>
          <w:p w14:paraId="5A18196C" w14:textId="3D32CF22" w:rsidR="00A10E22" w:rsidRDefault="00A10E22" w:rsidP="00555EE4">
            <w:r>
              <w:t>Name of Bank:</w:t>
            </w:r>
          </w:p>
          <w:p w14:paraId="69942869" w14:textId="77777777" w:rsidR="00A10E22" w:rsidRDefault="00A10E22" w:rsidP="00555EE4">
            <w:r>
              <w:t>Sort Code:</w:t>
            </w:r>
          </w:p>
          <w:p w14:paraId="73DF3EB9" w14:textId="77777777" w:rsidR="00A10E22" w:rsidRDefault="00A10E22" w:rsidP="00555EE4">
            <w:r>
              <w:t>Account Number:</w:t>
            </w:r>
          </w:p>
          <w:p w14:paraId="567645B4" w14:textId="77777777" w:rsidR="00A10E22" w:rsidRDefault="00A10E22" w:rsidP="00555EE4"/>
        </w:tc>
      </w:tr>
      <w:tr w:rsidR="00555EE4" w14:paraId="49F290B9" w14:textId="77777777" w:rsidTr="00555EE4">
        <w:tc>
          <w:tcPr>
            <w:tcW w:w="4508" w:type="dxa"/>
          </w:tcPr>
          <w:p w14:paraId="10F17A01" w14:textId="77777777" w:rsidR="00555EE4" w:rsidRDefault="00555EE4" w:rsidP="00555EE4">
            <w:r>
              <w:t>Date required</w:t>
            </w:r>
          </w:p>
        </w:tc>
        <w:tc>
          <w:tcPr>
            <w:tcW w:w="4508" w:type="dxa"/>
          </w:tcPr>
          <w:p w14:paraId="1AE23B94" w14:textId="77777777" w:rsidR="00555EE4" w:rsidRDefault="00555EE4" w:rsidP="00555EE4"/>
          <w:p w14:paraId="74144D9E" w14:textId="77777777" w:rsidR="00A10E22" w:rsidRDefault="00A10E22" w:rsidP="00555EE4"/>
        </w:tc>
      </w:tr>
      <w:tr w:rsidR="00882623" w14:paraId="3D38237F" w14:textId="77777777" w:rsidTr="00555EE4">
        <w:tc>
          <w:tcPr>
            <w:tcW w:w="4508" w:type="dxa"/>
          </w:tcPr>
          <w:p w14:paraId="79A6D974" w14:textId="49F17F70" w:rsidR="00882623" w:rsidRDefault="00882623" w:rsidP="00555EE4">
            <w:r>
              <w:t xml:space="preserve">Times Required </w:t>
            </w:r>
            <w:r w:rsidR="00C16BC7" w:rsidRPr="009D63F0">
              <w:t>(Please include adequate</w:t>
            </w:r>
            <w:r w:rsidRPr="009D63F0">
              <w:t xml:space="preserve"> preparation </w:t>
            </w:r>
            <w:r w:rsidR="00C16BC7" w:rsidRPr="009D63F0">
              <w:t>and clearing away time</w:t>
            </w:r>
            <w:r w:rsidR="00381A68" w:rsidRPr="009D63F0">
              <w:t xml:space="preserve"> - </w:t>
            </w:r>
            <w:r w:rsidR="00C16BC7" w:rsidRPr="009D63F0">
              <w:t>Our hall manager will always be happy to advise.</w:t>
            </w:r>
            <w:r w:rsidR="00381A68" w:rsidRPr="009D63F0">
              <w:t>)</w:t>
            </w:r>
          </w:p>
        </w:tc>
        <w:tc>
          <w:tcPr>
            <w:tcW w:w="4508" w:type="dxa"/>
          </w:tcPr>
          <w:p w14:paraId="10F12597" w14:textId="77777777" w:rsidR="00882623" w:rsidRDefault="00A10E22" w:rsidP="00555EE4">
            <w:r>
              <w:t>Start time</w:t>
            </w:r>
            <w:proofErr w:type="gramStart"/>
            <w:r>
              <w:t>:                          F</w:t>
            </w:r>
            <w:r w:rsidR="00882623">
              <w:t>inish</w:t>
            </w:r>
            <w:proofErr w:type="gramEnd"/>
            <w:r>
              <w:t xml:space="preserve"> time:</w:t>
            </w:r>
          </w:p>
          <w:p w14:paraId="0E3BBB72" w14:textId="77777777" w:rsidR="00A10E22" w:rsidRDefault="00A10E22" w:rsidP="00555EE4"/>
          <w:p w14:paraId="2492B0A0" w14:textId="1F0F24A1" w:rsidR="00A10E22" w:rsidRDefault="00A10E22" w:rsidP="00555EE4">
            <w:r>
              <w:t xml:space="preserve">Total </w:t>
            </w:r>
            <w:r w:rsidR="00C16BC7">
              <w:t>time</w:t>
            </w:r>
            <w:r>
              <w:t xml:space="preserve"> required</w:t>
            </w:r>
            <w:r w:rsidR="00C16BC7">
              <w:t xml:space="preserve"> </w:t>
            </w:r>
            <w:r w:rsidR="00C16BC7" w:rsidRPr="009D63F0">
              <w:t>(hours &amp; minutes</w:t>
            </w:r>
            <w:proofErr w:type="gramStart"/>
            <w:r w:rsidR="00C16BC7" w:rsidRPr="009D63F0">
              <w:t xml:space="preserve">) </w:t>
            </w:r>
            <w:r>
              <w:t>:</w:t>
            </w:r>
            <w:proofErr w:type="gramEnd"/>
            <w:r>
              <w:t xml:space="preserve"> </w:t>
            </w:r>
          </w:p>
          <w:p w14:paraId="2A8EA40C" w14:textId="77777777" w:rsidR="00A10E22" w:rsidRDefault="00A10E22" w:rsidP="00555EE4"/>
        </w:tc>
      </w:tr>
      <w:tr w:rsidR="00A10E22" w14:paraId="31EE0D5C" w14:textId="77777777" w:rsidTr="00555EE4">
        <w:tc>
          <w:tcPr>
            <w:tcW w:w="4508" w:type="dxa"/>
          </w:tcPr>
          <w:p w14:paraId="2DB68F63" w14:textId="77777777" w:rsidR="00A10E22" w:rsidRDefault="00A10E22" w:rsidP="00A10E22">
            <w:r>
              <w:t xml:space="preserve">Hire Charges: </w:t>
            </w:r>
          </w:p>
          <w:p w14:paraId="4FA7910C" w14:textId="180AA7D4" w:rsidR="00A10E22" w:rsidRDefault="00A10E22" w:rsidP="00A10E22">
            <w:r>
              <w:t>£</w:t>
            </w:r>
            <w:r w:rsidR="008F77CE">
              <w:t xml:space="preserve">20 per hour </w:t>
            </w:r>
            <w:r>
              <w:t>(</w:t>
            </w:r>
            <w:r w:rsidR="008F77CE">
              <w:t>additional time charged pro-rata</w:t>
            </w:r>
            <w:r>
              <w:t>)</w:t>
            </w:r>
          </w:p>
          <w:p w14:paraId="1FB04D53" w14:textId="77777777" w:rsidR="008F77CE" w:rsidRDefault="00C16BC7" w:rsidP="00A10E22">
            <w:r w:rsidRPr="009D63F0">
              <w:t>Minimum charge: £</w:t>
            </w:r>
            <w:r w:rsidR="008F77CE">
              <w:t xml:space="preserve">20 </w:t>
            </w:r>
          </w:p>
          <w:p w14:paraId="09B309BD" w14:textId="527239E5" w:rsidR="008F77CE" w:rsidRPr="008F77CE" w:rsidRDefault="008F77CE" w:rsidP="008F77CE">
            <w:pPr>
              <w:rPr>
                <w:rFonts w:ascii="Calibri" w:eastAsia="Times New Roman" w:hAnsi="Calibri" w:cs="Times New Roman"/>
              </w:rPr>
            </w:pPr>
            <w:r>
              <w:rPr>
                <w:rFonts w:ascii="Calibri" w:eastAsia="Times New Roman" w:hAnsi="Calibri" w:cs="Arial"/>
                <w:color w:val="000000"/>
              </w:rPr>
              <w:t>M</w:t>
            </w:r>
            <w:r w:rsidRPr="008F77CE">
              <w:rPr>
                <w:rFonts w:ascii="Calibri" w:eastAsia="Times New Roman" w:hAnsi="Calibri" w:cs="Arial"/>
                <w:color w:val="000000"/>
              </w:rPr>
              <w:t>aximum hire</w:t>
            </w:r>
            <w:r>
              <w:rPr>
                <w:rFonts w:ascii="Calibri" w:eastAsia="Times New Roman" w:hAnsi="Calibri" w:cs="Arial"/>
                <w:color w:val="000000"/>
              </w:rPr>
              <w:t xml:space="preserve"> for</w:t>
            </w:r>
            <w:r w:rsidRPr="008F77CE">
              <w:rPr>
                <w:rFonts w:ascii="Calibri" w:eastAsia="Times New Roman" w:hAnsi="Calibri" w:cs="Arial"/>
                <w:color w:val="000000"/>
              </w:rPr>
              <w:t xml:space="preserve"> whole day capped at £200</w:t>
            </w:r>
          </w:p>
          <w:p w14:paraId="6A744928" w14:textId="0323DDC9" w:rsidR="00DC61E4" w:rsidRDefault="00DC61E4" w:rsidP="008F77CE">
            <w:r>
              <w:t xml:space="preserve">To secure your booking </w:t>
            </w:r>
            <w:r w:rsidR="008F77CE">
              <w:t>-</w:t>
            </w:r>
            <w:r>
              <w:t xml:space="preserve"> payment is required in full one month in advance of booking</w:t>
            </w:r>
            <w:r w:rsidR="007A67C9">
              <w:t>.</w:t>
            </w:r>
          </w:p>
          <w:p w14:paraId="0A276E88" w14:textId="77777777" w:rsidR="007A67C9" w:rsidRDefault="007A67C9" w:rsidP="00A10E22">
            <w:r w:rsidRPr="007A67C9">
              <w:t>If paying by cheque then</w:t>
            </w:r>
            <w:r w:rsidR="00172359">
              <w:t xml:space="preserve"> please enclose a stamped, self-</w:t>
            </w:r>
            <w:r w:rsidRPr="007A67C9">
              <w:t>addressed envelope with this booking form.</w:t>
            </w:r>
          </w:p>
          <w:p w14:paraId="230CE49E" w14:textId="77777777" w:rsidR="008F77CE" w:rsidRDefault="00241C92" w:rsidP="00A10E22">
            <w:r w:rsidRPr="00241C92">
              <w:rPr>
                <w:b/>
              </w:rPr>
              <w:t>Please Note:</w:t>
            </w:r>
            <w:r>
              <w:t xml:space="preserve"> Cancellation will incur a £</w:t>
            </w:r>
            <w:r w:rsidR="008F77CE">
              <w:t xml:space="preserve">20 </w:t>
            </w:r>
          </w:p>
          <w:p w14:paraId="25C81992" w14:textId="0E07A3E3" w:rsidR="00241C92" w:rsidRDefault="008F77CE" w:rsidP="00A10E22">
            <w:proofErr w:type="gramStart"/>
            <w:r>
              <w:t>non</w:t>
            </w:r>
            <w:proofErr w:type="gramEnd"/>
            <w:r>
              <w:t>-</w:t>
            </w:r>
            <w:r w:rsidR="00241C92">
              <w:t xml:space="preserve">refundable charge. </w:t>
            </w:r>
          </w:p>
          <w:p w14:paraId="0889B86E" w14:textId="77777777" w:rsidR="00DC61E4" w:rsidRDefault="00DC61E4" w:rsidP="00A10E22"/>
        </w:tc>
        <w:tc>
          <w:tcPr>
            <w:tcW w:w="4508" w:type="dxa"/>
          </w:tcPr>
          <w:p w14:paraId="267504E4" w14:textId="77777777" w:rsidR="00A10E22" w:rsidRDefault="00A10E22" w:rsidP="00555EE4"/>
          <w:p w14:paraId="724969C1" w14:textId="77777777" w:rsidR="00A10E22" w:rsidRDefault="007A67C9" w:rsidP="00555EE4">
            <w:r>
              <w:t xml:space="preserve">Total </w:t>
            </w:r>
            <w:r w:rsidR="00A10E22">
              <w:t xml:space="preserve">Cost of hire: </w:t>
            </w:r>
          </w:p>
          <w:p w14:paraId="056B0388" w14:textId="3576F78E" w:rsidR="007A67C9" w:rsidRDefault="007A67C9" w:rsidP="00555EE4">
            <w:r>
              <w:t>Plus:</w:t>
            </w:r>
          </w:p>
          <w:p w14:paraId="757339F7" w14:textId="77777777" w:rsidR="007A67C9" w:rsidRDefault="007A67C9" w:rsidP="00555EE4">
            <w:r>
              <w:t>£200.00 refundable deposit for parties</w:t>
            </w:r>
          </w:p>
          <w:p w14:paraId="6083B675" w14:textId="77777777" w:rsidR="00241C92" w:rsidRPr="00D11836" w:rsidRDefault="00241C92" w:rsidP="00555EE4">
            <w:pPr>
              <w:rPr>
                <w:sz w:val="20"/>
                <w:szCs w:val="20"/>
              </w:rPr>
            </w:pPr>
            <w:r w:rsidRPr="00D11836">
              <w:rPr>
                <w:sz w:val="20"/>
                <w:szCs w:val="20"/>
              </w:rPr>
              <w:t xml:space="preserve">This must be paid at least one month before the booking or cash payment held in trust by booking manager until after the event </w:t>
            </w:r>
            <w:r w:rsidR="00D11836" w:rsidRPr="00D11836">
              <w:rPr>
                <w:sz w:val="20"/>
                <w:szCs w:val="20"/>
              </w:rPr>
              <w:t xml:space="preserve">if booking less than 10 days before event. </w:t>
            </w:r>
          </w:p>
          <w:p w14:paraId="37FB9EEA" w14:textId="77777777" w:rsidR="007A67C9" w:rsidRDefault="007A67C9" w:rsidP="00555EE4"/>
          <w:p w14:paraId="4B0C4CE0" w14:textId="77777777" w:rsidR="007A67C9" w:rsidRDefault="007A67C9" w:rsidP="00555EE4"/>
        </w:tc>
      </w:tr>
      <w:tr w:rsidR="007A67C9" w14:paraId="7226F948" w14:textId="77777777" w:rsidTr="00555EE4">
        <w:tc>
          <w:tcPr>
            <w:tcW w:w="4508" w:type="dxa"/>
          </w:tcPr>
          <w:p w14:paraId="1483500D" w14:textId="77777777" w:rsidR="007A67C9" w:rsidRDefault="007A67C9" w:rsidP="00A10E22">
            <w:proofErr w:type="spellStart"/>
            <w:r>
              <w:t>Shamley</w:t>
            </w:r>
            <w:proofErr w:type="spellEnd"/>
            <w:r>
              <w:t xml:space="preserve"> Green Village Hall Bank details for payment:</w:t>
            </w:r>
          </w:p>
        </w:tc>
        <w:tc>
          <w:tcPr>
            <w:tcW w:w="4508" w:type="dxa"/>
          </w:tcPr>
          <w:p w14:paraId="4FF1ED27" w14:textId="289AA282" w:rsidR="00381A68" w:rsidRDefault="00381A68" w:rsidP="00555EE4">
            <w:r>
              <w:t xml:space="preserve">Account name: </w:t>
            </w:r>
            <w:proofErr w:type="spellStart"/>
            <w:r>
              <w:t>Shamley</w:t>
            </w:r>
            <w:proofErr w:type="spellEnd"/>
            <w:r>
              <w:t xml:space="preserve"> Green Village Hall</w:t>
            </w:r>
          </w:p>
          <w:p w14:paraId="0CA2BD18" w14:textId="6E82FA82" w:rsidR="007A67C9" w:rsidRDefault="00381A68" w:rsidP="00555EE4">
            <w:r>
              <w:t xml:space="preserve">Bank: </w:t>
            </w:r>
            <w:r w:rsidR="007A67C9">
              <w:t>CAF Bank</w:t>
            </w:r>
            <w:r>
              <w:t xml:space="preserve"> Ltd</w:t>
            </w:r>
            <w:r w:rsidR="007A67C9">
              <w:t xml:space="preserve"> </w:t>
            </w:r>
          </w:p>
          <w:p w14:paraId="5A3D084D" w14:textId="77777777" w:rsidR="007A67C9" w:rsidRDefault="007A67C9" w:rsidP="00555EE4">
            <w:r>
              <w:t>Sort Code: 40-52-40</w:t>
            </w:r>
          </w:p>
          <w:p w14:paraId="72744FDB" w14:textId="77777777" w:rsidR="007A67C9" w:rsidRDefault="007A67C9" w:rsidP="00555EE4">
            <w:r>
              <w:t>Account Number: 00008507</w:t>
            </w:r>
          </w:p>
          <w:p w14:paraId="7328753F" w14:textId="77777777" w:rsidR="007A67C9" w:rsidRDefault="007A67C9" w:rsidP="00555EE4"/>
        </w:tc>
      </w:tr>
      <w:tr w:rsidR="00A10E22" w14:paraId="5FB2FDF8" w14:textId="77777777" w:rsidTr="00555EE4">
        <w:tc>
          <w:tcPr>
            <w:tcW w:w="4508" w:type="dxa"/>
          </w:tcPr>
          <w:p w14:paraId="5C3621B0" w14:textId="77777777" w:rsidR="00A10E22" w:rsidRDefault="00A10E22" w:rsidP="00A10E22">
            <w:r w:rsidRPr="00A10E22">
              <w:t>Purpose of Use</w:t>
            </w:r>
            <w:r w:rsidR="007A67C9">
              <w:t>:</w:t>
            </w:r>
          </w:p>
          <w:p w14:paraId="23B73162" w14:textId="77777777" w:rsidR="00473730" w:rsidRDefault="00473730" w:rsidP="00A10E22">
            <w:r>
              <w:t xml:space="preserve">Maximum capacity for hall </w:t>
            </w:r>
            <w:proofErr w:type="gramStart"/>
            <w:r>
              <w:t>is  170</w:t>
            </w:r>
            <w:proofErr w:type="gramEnd"/>
            <w:r>
              <w:t xml:space="preserve"> (</w:t>
            </w:r>
            <w:proofErr w:type="spellStart"/>
            <w:r>
              <w:t>tbc</w:t>
            </w:r>
            <w:proofErr w:type="spellEnd"/>
            <w:r>
              <w:t>) standing and 120 seated (</w:t>
            </w:r>
            <w:proofErr w:type="spellStart"/>
            <w:r>
              <w:t>tbc</w:t>
            </w:r>
            <w:proofErr w:type="spellEnd"/>
            <w:r>
              <w:t xml:space="preserve"> by fire officer)</w:t>
            </w:r>
          </w:p>
          <w:p w14:paraId="45EE4B47" w14:textId="77777777" w:rsidR="00473730" w:rsidRDefault="00473730" w:rsidP="00A10E22"/>
        </w:tc>
        <w:tc>
          <w:tcPr>
            <w:tcW w:w="4508" w:type="dxa"/>
          </w:tcPr>
          <w:p w14:paraId="61CAB1FE" w14:textId="77777777" w:rsidR="00A10E22" w:rsidRDefault="00A10E22" w:rsidP="00555EE4"/>
          <w:p w14:paraId="381B36E3" w14:textId="77777777" w:rsidR="00DC61E4" w:rsidRDefault="00DC61E4" w:rsidP="00555EE4"/>
          <w:p w14:paraId="07158599" w14:textId="77777777" w:rsidR="00DC61E4" w:rsidRDefault="00DC61E4" w:rsidP="00555EE4"/>
        </w:tc>
      </w:tr>
      <w:tr w:rsidR="00A10E22" w14:paraId="2C817EE3" w14:textId="77777777" w:rsidTr="00555EE4">
        <w:tc>
          <w:tcPr>
            <w:tcW w:w="4508" w:type="dxa"/>
          </w:tcPr>
          <w:p w14:paraId="70C6068E" w14:textId="77777777" w:rsidR="00DC61E4" w:rsidRDefault="00DC61E4" w:rsidP="00DC61E4">
            <w:r>
              <w:t>Will alcohol be consumed?</w:t>
            </w:r>
          </w:p>
          <w:p w14:paraId="77F67243" w14:textId="77777777" w:rsidR="00A10E22" w:rsidRDefault="00DC61E4" w:rsidP="00DC61E4">
            <w:r>
              <w:t>If yes, please apply for a Temporary Event Notice.</w:t>
            </w:r>
          </w:p>
          <w:p w14:paraId="448A7E22" w14:textId="77777777" w:rsidR="00DC61E4" w:rsidRDefault="00DC61E4" w:rsidP="00DC61E4"/>
        </w:tc>
        <w:tc>
          <w:tcPr>
            <w:tcW w:w="4508" w:type="dxa"/>
          </w:tcPr>
          <w:p w14:paraId="1015B9B1" w14:textId="77777777" w:rsidR="00A10E22" w:rsidRDefault="00A10E22" w:rsidP="00555EE4">
            <w:r w:rsidRPr="00A10E22">
              <w:t>Yes    / No</w:t>
            </w:r>
          </w:p>
        </w:tc>
      </w:tr>
      <w:tr w:rsidR="00DC61E4" w14:paraId="3EB0B7FE" w14:textId="77777777" w:rsidTr="00555EE4">
        <w:tc>
          <w:tcPr>
            <w:tcW w:w="4508" w:type="dxa"/>
          </w:tcPr>
          <w:p w14:paraId="7EED9E28" w14:textId="77777777" w:rsidR="00DC61E4" w:rsidRDefault="00DC61E4" w:rsidP="00DC61E4">
            <w:r>
              <w:t xml:space="preserve">Will you be playing recorded music? </w:t>
            </w:r>
          </w:p>
          <w:p w14:paraId="7CD9609C" w14:textId="77777777" w:rsidR="00DC61E4" w:rsidRDefault="00DC61E4" w:rsidP="00DC61E4">
            <w:r>
              <w:t xml:space="preserve">If yes, tick this box to confirm awareness of PPL </w:t>
            </w:r>
            <w:r>
              <w:lastRenderedPageBreak/>
              <w:t>license requirements.  (See conditions of Hire)</w:t>
            </w:r>
          </w:p>
          <w:p w14:paraId="3A5C3915" w14:textId="77777777" w:rsidR="00DC61E4" w:rsidRDefault="00DC61E4" w:rsidP="00DC61E4"/>
        </w:tc>
        <w:tc>
          <w:tcPr>
            <w:tcW w:w="4508" w:type="dxa"/>
          </w:tcPr>
          <w:p w14:paraId="7F06B091" w14:textId="77777777" w:rsidR="00DC61E4" w:rsidRPr="00A10E22" w:rsidRDefault="00DC61E4" w:rsidP="00555EE4"/>
        </w:tc>
      </w:tr>
      <w:tr w:rsidR="00DC61E4" w14:paraId="567C315E" w14:textId="77777777" w:rsidTr="00555EE4">
        <w:tc>
          <w:tcPr>
            <w:tcW w:w="4508" w:type="dxa"/>
          </w:tcPr>
          <w:p w14:paraId="1C8F54EE" w14:textId="77777777" w:rsidR="00DC61E4" w:rsidRDefault="00DC61E4" w:rsidP="00DC61E4">
            <w:r w:rsidRPr="00DC61E4">
              <w:lastRenderedPageBreak/>
              <w:t>A copy of your signed Risk Assessment for your event needs to be enclosed or emailed to the Bookings Secretary in advance of the booking date.</w:t>
            </w:r>
          </w:p>
          <w:p w14:paraId="41B9F724" w14:textId="77777777" w:rsidR="00DC61E4" w:rsidRDefault="00DC61E4" w:rsidP="00DC61E4"/>
        </w:tc>
        <w:tc>
          <w:tcPr>
            <w:tcW w:w="4508" w:type="dxa"/>
          </w:tcPr>
          <w:p w14:paraId="164B0143" w14:textId="77777777" w:rsidR="00DC61E4" w:rsidRPr="00A10E22" w:rsidRDefault="00DC61E4" w:rsidP="00555EE4"/>
        </w:tc>
      </w:tr>
      <w:tr w:rsidR="00DC61E4" w14:paraId="428A56DD" w14:textId="77777777" w:rsidTr="00555EE4">
        <w:tc>
          <w:tcPr>
            <w:tcW w:w="4508" w:type="dxa"/>
          </w:tcPr>
          <w:p w14:paraId="757ECEAB" w14:textId="77777777" w:rsidR="00DC61E4" w:rsidRPr="00DC61E4" w:rsidRDefault="00DC61E4" w:rsidP="00DC61E4">
            <w:r w:rsidRPr="00DC61E4">
              <w:t>A copy of your safeguarding policy may also be</w:t>
            </w:r>
            <w:r>
              <w:t xml:space="preserve"> required for certain bookings. (See Conditions of Hire.)</w:t>
            </w:r>
          </w:p>
        </w:tc>
        <w:tc>
          <w:tcPr>
            <w:tcW w:w="4508" w:type="dxa"/>
          </w:tcPr>
          <w:p w14:paraId="1CCB6910" w14:textId="77777777" w:rsidR="00DC61E4" w:rsidRPr="00A10E22" w:rsidRDefault="00DC61E4" w:rsidP="00555EE4"/>
        </w:tc>
      </w:tr>
      <w:tr w:rsidR="00DC61E4" w14:paraId="2C4F058E" w14:textId="77777777" w:rsidTr="00555EE4">
        <w:tc>
          <w:tcPr>
            <w:tcW w:w="4508" w:type="dxa"/>
          </w:tcPr>
          <w:p w14:paraId="50334423" w14:textId="77777777" w:rsidR="00DC61E4" w:rsidRPr="00DC61E4" w:rsidRDefault="00DC61E4" w:rsidP="00DC61E4">
            <w:r>
              <w:t xml:space="preserve">I confirm that I have read and understood the Conditions of </w:t>
            </w:r>
            <w:proofErr w:type="gramStart"/>
            <w:r>
              <w:t>Hire which I understand</w:t>
            </w:r>
            <w:proofErr w:type="gramEnd"/>
            <w:r>
              <w:t xml:space="preserve"> are binding upon me </w:t>
            </w:r>
            <w:r w:rsidRPr="00DC61E4">
              <w:rPr>
                <w:b/>
              </w:rPr>
              <w:t>personally.</w:t>
            </w:r>
            <w:r>
              <w:t xml:space="preserve"> I have read and understood the instructions sheet </w:t>
            </w:r>
            <w:r w:rsidR="007A67C9">
              <w:t>entit</w:t>
            </w:r>
            <w:r>
              <w:t>led Public Safety</w:t>
            </w:r>
            <w:proofErr w:type="gramStart"/>
            <w:r>
              <w:t>.;</w:t>
            </w:r>
            <w:proofErr w:type="gramEnd"/>
            <w:r>
              <w:t xml:space="preserve"> I am at least 25 years of age.</w:t>
            </w:r>
          </w:p>
        </w:tc>
        <w:tc>
          <w:tcPr>
            <w:tcW w:w="4508" w:type="dxa"/>
          </w:tcPr>
          <w:p w14:paraId="59C9C31D" w14:textId="77777777" w:rsidR="00DC61E4" w:rsidRPr="00A10E22" w:rsidRDefault="00DC61E4" w:rsidP="00555EE4"/>
        </w:tc>
      </w:tr>
      <w:tr w:rsidR="007A67C9" w14:paraId="5EC6AC9D" w14:textId="77777777" w:rsidTr="00555EE4">
        <w:tc>
          <w:tcPr>
            <w:tcW w:w="4508" w:type="dxa"/>
          </w:tcPr>
          <w:p w14:paraId="6E94E024" w14:textId="77777777" w:rsidR="007A67C9" w:rsidRDefault="007A67C9" w:rsidP="00DC61E4">
            <w:r>
              <w:t xml:space="preserve">Once completed either email or post your forms </w:t>
            </w:r>
            <w:proofErr w:type="gramStart"/>
            <w:r>
              <w:t>( and</w:t>
            </w:r>
            <w:proofErr w:type="gramEnd"/>
            <w:r>
              <w:t xml:space="preserve"> possibly cheque and self-addressed envelope) to: </w:t>
            </w:r>
          </w:p>
          <w:p w14:paraId="6067B0D3" w14:textId="77777777" w:rsidR="00172359" w:rsidRDefault="00172359" w:rsidP="00DC61E4"/>
          <w:p w14:paraId="04F7704A" w14:textId="77777777" w:rsidR="00172359" w:rsidRDefault="00172359" w:rsidP="00DC61E4">
            <w:r>
              <w:t xml:space="preserve">Please make cheques payable to: </w:t>
            </w:r>
          </w:p>
          <w:p w14:paraId="239B6DFF" w14:textId="77777777" w:rsidR="00172359" w:rsidRDefault="00172359" w:rsidP="00DC61E4">
            <w:r>
              <w:t>“</w:t>
            </w:r>
            <w:proofErr w:type="spellStart"/>
            <w:r>
              <w:t>Shamley</w:t>
            </w:r>
            <w:proofErr w:type="spellEnd"/>
            <w:r>
              <w:t xml:space="preserve"> Green Village Hall”</w:t>
            </w:r>
          </w:p>
        </w:tc>
        <w:tc>
          <w:tcPr>
            <w:tcW w:w="4508" w:type="dxa"/>
          </w:tcPr>
          <w:p w14:paraId="1CD7A26F" w14:textId="77777777" w:rsidR="007A67C9" w:rsidRDefault="007A67C9" w:rsidP="007A67C9">
            <w:r>
              <w:t xml:space="preserve">Hall Manager: </w:t>
            </w:r>
            <w:proofErr w:type="spellStart"/>
            <w:r>
              <w:t>Mrs.</w:t>
            </w:r>
            <w:proofErr w:type="spellEnd"/>
            <w:r>
              <w:t xml:space="preserve"> Alison Bull,</w:t>
            </w:r>
          </w:p>
          <w:p w14:paraId="177F4B27" w14:textId="77777777" w:rsidR="007A67C9" w:rsidRDefault="007A67C9" w:rsidP="007A67C9">
            <w:r>
              <w:t xml:space="preserve">"Sycamore", Lords Hill Common, </w:t>
            </w:r>
            <w:proofErr w:type="spellStart"/>
            <w:r>
              <w:t>Shamley</w:t>
            </w:r>
            <w:proofErr w:type="spellEnd"/>
            <w:r>
              <w:t xml:space="preserve"> Green, Surrey, GU5 0UZ Tel: 01483 892 254</w:t>
            </w:r>
          </w:p>
          <w:p w14:paraId="0972CDF2" w14:textId="77777777" w:rsidR="007A67C9" w:rsidRDefault="007A67C9" w:rsidP="007A67C9"/>
          <w:p w14:paraId="77B04257" w14:textId="5AFFC65C" w:rsidR="007A67C9" w:rsidRDefault="007A67C9" w:rsidP="007A67C9">
            <w:r>
              <w:t>Or email to bookings</w:t>
            </w:r>
            <w:r w:rsidR="00381A68">
              <w:t xml:space="preserve"> </w:t>
            </w:r>
            <w:proofErr w:type="gramStart"/>
            <w:r w:rsidR="00381A68">
              <w:t>to :</w:t>
            </w:r>
            <w:proofErr w:type="gramEnd"/>
            <w:r w:rsidR="00381A68">
              <w:t xml:space="preserve"> </w:t>
            </w:r>
            <w:hyperlink r:id="rId9" w:history="1">
              <w:r w:rsidR="00381A68" w:rsidRPr="00ED2A28">
                <w:rPr>
                  <w:rStyle w:val="Hyperlink"/>
                </w:rPr>
                <w:t>hall.manager@arbuthnothall.org</w:t>
              </w:r>
            </w:hyperlink>
          </w:p>
          <w:p w14:paraId="145367ED" w14:textId="0E914FD4" w:rsidR="00381A68" w:rsidRPr="00A10E22" w:rsidRDefault="00381A68" w:rsidP="007A67C9"/>
        </w:tc>
      </w:tr>
      <w:tr w:rsidR="009337EB" w14:paraId="7961CE0C" w14:textId="77777777" w:rsidTr="00555EE4">
        <w:tc>
          <w:tcPr>
            <w:tcW w:w="4508" w:type="dxa"/>
          </w:tcPr>
          <w:p w14:paraId="06D8E1C0" w14:textId="77777777" w:rsidR="009337EB" w:rsidRDefault="009337EB" w:rsidP="00DC61E4">
            <w:r>
              <w:t>Emergency Contacts on the day:</w:t>
            </w:r>
          </w:p>
        </w:tc>
        <w:tc>
          <w:tcPr>
            <w:tcW w:w="4508" w:type="dxa"/>
          </w:tcPr>
          <w:p w14:paraId="495926A4" w14:textId="77777777" w:rsidR="009337EB" w:rsidRDefault="009337EB" w:rsidP="007A67C9">
            <w:r>
              <w:t>Ali Bull</w:t>
            </w:r>
          </w:p>
          <w:p w14:paraId="7C2C3BA3" w14:textId="77777777" w:rsidR="009337EB" w:rsidRDefault="009337EB" w:rsidP="007A67C9">
            <w:r>
              <w:t>Jon Watson</w:t>
            </w:r>
          </w:p>
          <w:p w14:paraId="331570A2" w14:textId="4B6ECE0F" w:rsidR="009337EB" w:rsidRDefault="009337EB" w:rsidP="007A67C9">
            <w:r>
              <w:t xml:space="preserve">Alistair </w:t>
            </w:r>
            <w:r w:rsidR="009D63F0">
              <w:t xml:space="preserve">Hilton </w:t>
            </w:r>
          </w:p>
          <w:p w14:paraId="588ECD2B" w14:textId="77777777" w:rsidR="009337EB" w:rsidRDefault="009337EB" w:rsidP="007A67C9"/>
        </w:tc>
      </w:tr>
    </w:tbl>
    <w:p w14:paraId="382AA3FC" w14:textId="77777777" w:rsidR="00555EE4" w:rsidRDefault="00555EE4" w:rsidP="00555EE4"/>
    <w:p w14:paraId="56E1DDAD" w14:textId="77777777" w:rsidR="00A10E22" w:rsidRDefault="00473730" w:rsidP="00555EE4">
      <w:pPr>
        <w:rPr>
          <w:b/>
        </w:rPr>
      </w:pPr>
      <w:r w:rsidRPr="00473730">
        <w:rPr>
          <w:b/>
        </w:rPr>
        <w:t>Form 2:  Licencing Information:</w:t>
      </w:r>
    </w:p>
    <w:p w14:paraId="32021B9A" w14:textId="77777777" w:rsidR="00473730" w:rsidRDefault="00473730" w:rsidP="00555EE4">
      <w:pPr>
        <w:rPr>
          <w:b/>
        </w:rPr>
      </w:pPr>
      <w:r>
        <w:rPr>
          <w:b/>
        </w:rPr>
        <w:t>Please complete and return to the Hall Manager</w:t>
      </w:r>
    </w:p>
    <w:tbl>
      <w:tblPr>
        <w:tblStyle w:val="TableGrid"/>
        <w:tblW w:w="0" w:type="auto"/>
        <w:tblLook w:val="04A0" w:firstRow="1" w:lastRow="0" w:firstColumn="1" w:lastColumn="0" w:noHBand="0" w:noVBand="1"/>
      </w:tblPr>
      <w:tblGrid>
        <w:gridCol w:w="4508"/>
        <w:gridCol w:w="4508"/>
      </w:tblGrid>
      <w:tr w:rsidR="00473730" w14:paraId="75F3693B" w14:textId="77777777" w:rsidTr="00473730">
        <w:tc>
          <w:tcPr>
            <w:tcW w:w="4508" w:type="dxa"/>
          </w:tcPr>
          <w:p w14:paraId="15E9B00D" w14:textId="77777777" w:rsidR="00473730" w:rsidRPr="00473730" w:rsidRDefault="00473730" w:rsidP="00555EE4">
            <w:r w:rsidRPr="00473730">
              <w:t>Sale of alcohol</w:t>
            </w:r>
          </w:p>
          <w:p w14:paraId="411392AD" w14:textId="77777777" w:rsidR="00473730" w:rsidRPr="00473730" w:rsidRDefault="00473730" w:rsidP="00555EE4"/>
          <w:p w14:paraId="26EEDA48" w14:textId="77777777" w:rsidR="00473730" w:rsidRDefault="00473730" w:rsidP="00555EE4">
            <w:r w:rsidRPr="00473730">
              <w:t>Will alcohol be served at the event?</w:t>
            </w:r>
          </w:p>
          <w:p w14:paraId="3438B10F" w14:textId="77777777" w:rsidR="00473730" w:rsidRPr="00473730" w:rsidRDefault="00473730" w:rsidP="00555EE4"/>
        </w:tc>
        <w:tc>
          <w:tcPr>
            <w:tcW w:w="4508" w:type="dxa"/>
          </w:tcPr>
          <w:p w14:paraId="7DED4910" w14:textId="77777777" w:rsidR="00473730" w:rsidRPr="00473730" w:rsidRDefault="00473730" w:rsidP="00555EE4"/>
          <w:p w14:paraId="1318E8FF" w14:textId="77777777" w:rsidR="00473730" w:rsidRPr="00473730" w:rsidRDefault="00473730" w:rsidP="00555EE4"/>
          <w:p w14:paraId="3DAF2D9E" w14:textId="77777777" w:rsidR="00473730" w:rsidRDefault="00473730" w:rsidP="00555EE4">
            <w:r w:rsidRPr="00473730">
              <w:t>Yes   No</w:t>
            </w:r>
          </w:p>
          <w:p w14:paraId="0475DBF8" w14:textId="77777777" w:rsidR="00473730" w:rsidRDefault="00473730" w:rsidP="00555EE4"/>
          <w:p w14:paraId="38847D34" w14:textId="77777777" w:rsidR="00473730" w:rsidRPr="00473730" w:rsidRDefault="00473730" w:rsidP="00555EE4">
            <w:pPr>
              <w:rPr>
                <w:color w:val="FF0000"/>
              </w:rPr>
            </w:pPr>
            <w:r w:rsidRPr="00473730">
              <w:rPr>
                <w:color w:val="FF0000"/>
              </w:rPr>
              <w:t xml:space="preserve">If no, then you will not need to complete this form. </w:t>
            </w:r>
          </w:p>
          <w:p w14:paraId="4DC41200" w14:textId="77777777" w:rsidR="00473730" w:rsidRPr="00473730" w:rsidRDefault="00473730" w:rsidP="00555EE4"/>
        </w:tc>
      </w:tr>
      <w:tr w:rsidR="00473730" w14:paraId="7FAB98BA" w14:textId="77777777" w:rsidTr="00473730">
        <w:tc>
          <w:tcPr>
            <w:tcW w:w="4508" w:type="dxa"/>
          </w:tcPr>
          <w:p w14:paraId="1618F778" w14:textId="77777777" w:rsidR="00473730" w:rsidRDefault="00473730" w:rsidP="00555EE4">
            <w:r w:rsidRPr="00473730">
              <w:t>Will alcohol be sold at the event?</w:t>
            </w:r>
          </w:p>
          <w:p w14:paraId="56DA73F5" w14:textId="77777777" w:rsidR="00BC2172" w:rsidRDefault="00BC2172" w:rsidP="00555EE4">
            <w:r>
              <w:t>Will alcohol be included in the ticket price?</w:t>
            </w:r>
          </w:p>
          <w:p w14:paraId="159F7525" w14:textId="77777777" w:rsidR="00473730" w:rsidRDefault="00473730" w:rsidP="00555EE4">
            <w:r>
              <w:t xml:space="preserve">If yes, you will need to apply to Waverley Borough Council for a Temporary Events Notice (TENS) and </w:t>
            </w:r>
            <w:r w:rsidR="00BC2172">
              <w:t>must be sent to the Hall Manager in advance of the event.</w:t>
            </w:r>
          </w:p>
          <w:p w14:paraId="215DB894" w14:textId="77777777" w:rsidR="00BC2172" w:rsidRDefault="00BC2172" w:rsidP="00555EE4"/>
          <w:p w14:paraId="237EB8B8" w14:textId="77777777" w:rsidR="00BC2172" w:rsidRDefault="00BC2172" w:rsidP="00555EE4">
            <w:r>
              <w:t>It must also be displayed during your event on the notice board in the entrance hall.</w:t>
            </w:r>
          </w:p>
          <w:p w14:paraId="4F81321A" w14:textId="77777777" w:rsidR="00473730" w:rsidRPr="00473730" w:rsidRDefault="00473730" w:rsidP="00555EE4"/>
        </w:tc>
        <w:tc>
          <w:tcPr>
            <w:tcW w:w="4508" w:type="dxa"/>
          </w:tcPr>
          <w:p w14:paraId="2A6BDF52" w14:textId="77777777" w:rsidR="00473730" w:rsidRDefault="00473730" w:rsidP="00555EE4">
            <w:r w:rsidRPr="00473730">
              <w:t>Yes    No</w:t>
            </w:r>
          </w:p>
          <w:p w14:paraId="07631865" w14:textId="77777777" w:rsidR="00BC2172" w:rsidRPr="00473730" w:rsidRDefault="00BC2172" w:rsidP="00555EE4">
            <w:r>
              <w:t>Yes    No</w:t>
            </w:r>
          </w:p>
        </w:tc>
      </w:tr>
      <w:tr w:rsidR="00473730" w14:paraId="5E14A6F9" w14:textId="77777777" w:rsidTr="00473730">
        <w:tc>
          <w:tcPr>
            <w:tcW w:w="4508" w:type="dxa"/>
          </w:tcPr>
          <w:p w14:paraId="750F270E" w14:textId="77777777" w:rsidR="00BC2172" w:rsidRPr="00BC2172" w:rsidRDefault="00BC2172" w:rsidP="00555EE4">
            <w:r w:rsidRPr="00BC2172">
              <w:t>Alternatively, you could ask the Hall Manager to use the Hall’s own Licence, subject to availability of our Licence Holder. A charge fo</w:t>
            </w:r>
            <w:bookmarkStart w:id="0" w:name="_GoBack"/>
            <w:bookmarkEnd w:id="0"/>
            <w:r w:rsidRPr="00BC2172">
              <w:t xml:space="preserve">r </w:t>
            </w:r>
            <w:r w:rsidRPr="00BC2172">
              <w:lastRenderedPageBreak/>
              <w:t xml:space="preserve">this service would apply. </w:t>
            </w:r>
          </w:p>
        </w:tc>
        <w:tc>
          <w:tcPr>
            <w:tcW w:w="4508" w:type="dxa"/>
          </w:tcPr>
          <w:p w14:paraId="615A3E4B" w14:textId="77777777" w:rsidR="00473730" w:rsidRDefault="00473730" w:rsidP="00555EE4">
            <w:pPr>
              <w:rPr>
                <w:b/>
              </w:rPr>
            </w:pPr>
          </w:p>
        </w:tc>
      </w:tr>
      <w:tr w:rsidR="00473730" w14:paraId="630B745D" w14:textId="77777777" w:rsidTr="00473730">
        <w:tc>
          <w:tcPr>
            <w:tcW w:w="4508" w:type="dxa"/>
          </w:tcPr>
          <w:p w14:paraId="59569597" w14:textId="77777777" w:rsidR="00473730" w:rsidRDefault="00BC2172" w:rsidP="00555EE4">
            <w:pPr>
              <w:rPr>
                <w:b/>
              </w:rPr>
            </w:pPr>
            <w:r>
              <w:rPr>
                <w:b/>
              </w:rPr>
              <w:lastRenderedPageBreak/>
              <w:t>PLEASE NOTE:</w:t>
            </w:r>
          </w:p>
          <w:p w14:paraId="69B5BAB6" w14:textId="77777777" w:rsidR="00BC2172" w:rsidRPr="00BC2172" w:rsidRDefault="00BC2172" w:rsidP="00555EE4">
            <w:proofErr w:type="gramStart"/>
            <w:r w:rsidRPr="00BC2172">
              <w:t>We are governed by the Licensing Act of 2003</w:t>
            </w:r>
            <w:proofErr w:type="gramEnd"/>
            <w:r w:rsidRPr="00BC2172">
              <w:t xml:space="preserve">. This requires a license for any event where alcohol is sold, or included in any ticket price. Any incorrect information given in the completing of this form will result in the forfeiture of your refundable deposit. Incompliance with the law, no alcohol may be provided to minors. Also, no alcohol may be taken out of the building during an event. Loss of deposit may result if the above is not adhered to. </w:t>
            </w:r>
          </w:p>
        </w:tc>
        <w:tc>
          <w:tcPr>
            <w:tcW w:w="4508" w:type="dxa"/>
          </w:tcPr>
          <w:p w14:paraId="7BC8D7CB" w14:textId="77777777" w:rsidR="00473730" w:rsidRDefault="00473730" w:rsidP="00555EE4">
            <w:pPr>
              <w:rPr>
                <w:b/>
              </w:rPr>
            </w:pPr>
          </w:p>
        </w:tc>
      </w:tr>
      <w:tr w:rsidR="00BC2172" w14:paraId="09A1432D" w14:textId="77777777" w:rsidTr="00473730">
        <w:tc>
          <w:tcPr>
            <w:tcW w:w="4508" w:type="dxa"/>
          </w:tcPr>
          <w:p w14:paraId="497C0A19" w14:textId="77777777" w:rsidR="00BC2172" w:rsidRPr="00107177" w:rsidRDefault="00BC2172" w:rsidP="00555EE4">
            <w:r w:rsidRPr="00107177">
              <w:t>I agree to the terms and cond</w:t>
            </w:r>
            <w:r w:rsidR="00107177" w:rsidRPr="00107177">
              <w:t>itions set out in this document.</w:t>
            </w:r>
          </w:p>
        </w:tc>
        <w:tc>
          <w:tcPr>
            <w:tcW w:w="4508" w:type="dxa"/>
          </w:tcPr>
          <w:p w14:paraId="369C33A7" w14:textId="77777777" w:rsidR="00107177" w:rsidRDefault="00107177" w:rsidP="00555EE4">
            <w:r>
              <w:t>Name:</w:t>
            </w:r>
          </w:p>
          <w:p w14:paraId="21766DF4" w14:textId="77777777" w:rsidR="00107177" w:rsidRDefault="00107177" w:rsidP="00555EE4">
            <w:r>
              <w:t>Address:</w:t>
            </w:r>
          </w:p>
          <w:p w14:paraId="5764ECC6" w14:textId="77777777" w:rsidR="00107177" w:rsidRDefault="00107177" w:rsidP="00555EE4">
            <w:r>
              <w:t>Phone Number:</w:t>
            </w:r>
          </w:p>
          <w:p w14:paraId="55DC5E8A" w14:textId="77777777" w:rsidR="00107177" w:rsidRDefault="00107177" w:rsidP="00555EE4"/>
          <w:p w14:paraId="0223C295" w14:textId="77777777" w:rsidR="00107177" w:rsidRDefault="00107177" w:rsidP="00555EE4"/>
          <w:p w14:paraId="30EC7791" w14:textId="77777777" w:rsidR="00107177" w:rsidRDefault="00107177" w:rsidP="00555EE4"/>
          <w:p w14:paraId="7AB3BA4F" w14:textId="77777777" w:rsidR="00BC2172" w:rsidRDefault="00107177" w:rsidP="00555EE4">
            <w:proofErr w:type="gramStart"/>
            <w:r w:rsidRPr="00107177">
              <w:t>Signed :</w:t>
            </w:r>
            <w:proofErr w:type="gramEnd"/>
          </w:p>
          <w:p w14:paraId="5BFF683A" w14:textId="77777777" w:rsidR="00107177" w:rsidRDefault="00107177" w:rsidP="00555EE4"/>
          <w:p w14:paraId="704E58E7" w14:textId="77777777" w:rsidR="00107177" w:rsidRDefault="00107177" w:rsidP="00555EE4"/>
          <w:p w14:paraId="08B57BF9" w14:textId="77777777" w:rsidR="00107177" w:rsidRDefault="00107177" w:rsidP="00555EE4">
            <w:r>
              <w:t xml:space="preserve">Date: </w:t>
            </w:r>
          </w:p>
          <w:p w14:paraId="3561C238" w14:textId="77777777" w:rsidR="00107177" w:rsidRDefault="00107177" w:rsidP="00555EE4"/>
          <w:p w14:paraId="0264B21E" w14:textId="77777777" w:rsidR="00107177" w:rsidRPr="00107177" w:rsidRDefault="00107177" w:rsidP="00555EE4"/>
          <w:p w14:paraId="6C11DF38" w14:textId="77777777" w:rsidR="00107177" w:rsidRDefault="00107177" w:rsidP="00555EE4">
            <w:pPr>
              <w:rPr>
                <w:b/>
              </w:rPr>
            </w:pPr>
          </w:p>
          <w:p w14:paraId="04AD5BA4" w14:textId="77777777" w:rsidR="00107177" w:rsidRDefault="00107177" w:rsidP="00555EE4">
            <w:pPr>
              <w:rPr>
                <w:b/>
              </w:rPr>
            </w:pPr>
          </w:p>
        </w:tc>
      </w:tr>
    </w:tbl>
    <w:p w14:paraId="0A9AC95A" w14:textId="77777777" w:rsidR="00473730" w:rsidRPr="00473730" w:rsidRDefault="00473730" w:rsidP="00555EE4">
      <w:pPr>
        <w:rPr>
          <w:b/>
        </w:rPr>
      </w:pPr>
    </w:p>
    <w:p w14:paraId="6F2B376B" w14:textId="77777777" w:rsidR="00473730" w:rsidRDefault="00473730" w:rsidP="00555EE4"/>
    <w:p w14:paraId="61B9C3D4" w14:textId="77777777" w:rsidR="00555EE4" w:rsidRPr="00D34541" w:rsidRDefault="00555EE4" w:rsidP="00555EE4"/>
    <w:sectPr w:rsidR="00555EE4" w:rsidRPr="00D34541" w:rsidSect="0000586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9AC5B" w14:textId="77777777" w:rsidR="00E671E4" w:rsidRDefault="00E671E4" w:rsidP="00172359">
      <w:pPr>
        <w:spacing w:after="0" w:line="240" w:lineRule="auto"/>
      </w:pPr>
      <w:r>
        <w:separator/>
      </w:r>
    </w:p>
  </w:endnote>
  <w:endnote w:type="continuationSeparator" w:id="0">
    <w:p w14:paraId="3512DB7B" w14:textId="77777777" w:rsidR="00E671E4" w:rsidRDefault="00E671E4" w:rsidP="00172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Josefin Sans Regular">
    <w:panose1 w:val="00000500000000000000"/>
    <w:charset w:val="00"/>
    <w:family w:val="auto"/>
    <w:pitch w:val="variable"/>
    <w:sig w:usb0="20000007" w:usb1="00000000" w:usb2="00000000" w:usb3="00000000" w:csb0="00000193"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Josefin Sans Bold">
    <w:panose1 w:val="00000800000000000000"/>
    <w:charset w:val="00"/>
    <w:family w:val="auto"/>
    <w:pitch w:val="variable"/>
    <w:sig w:usb0="20000007" w:usb1="00000000" w:usb2="00000000" w:usb3="00000000" w:csb0="00000193"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18178" w14:textId="77777777" w:rsidR="00E671E4" w:rsidRDefault="00E671E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40410"/>
      <w:docPartObj>
        <w:docPartGallery w:val="Page Numbers (Bottom of Page)"/>
        <w:docPartUnique/>
      </w:docPartObj>
    </w:sdtPr>
    <w:sdtEndPr>
      <w:rPr>
        <w:noProof/>
      </w:rPr>
    </w:sdtEndPr>
    <w:sdtContent>
      <w:p w14:paraId="4D7D34D6" w14:textId="77777777" w:rsidR="00E671E4" w:rsidRDefault="00E671E4">
        <w:pPr>
          <w:pStyle w:val="Footer"/>
          <w:jc w:val="center"/>
        </w:pPr>
        <w:r>
          <w:fldChar w:fldCharType="begin"/>
        </w:r>
        <w:r>
          <w:instrText xml:space="preserve"> PAGE   \* MERGEFORMAT </w:instrText>
        </w:r>
        <w:r>
          <w:fldChar w:fldCharType="separate"/>
        </w:r>
        <w:r w:rsidR="008F77CE">
          <w:rPr>
            <w:noProof/>
          </w:rPr>
          <w:t>1</w:t>
        </w:r>
        <w:r>
          <w:rPr>
            <w:noProof/>
          </w:rPr>
          <w:fldChar w:fldCharType="end"/>
        </w:r>
      </w:p>
    </w:sdtContent>
  </w:sdt>
  <w:p w14:paraId="5760CE62" w14:textId="77777777" w:rsidR="00E671E4" w:rsidRDefault="00E671E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4828E" w14:textId="77777777" w:rsidR="00E671E4" w:rsidRDefault="00E671E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69D66B" w14:textId="77777777" w:rsidR="00E671E4" w:rsidRDefault="00E671E4" w:rsidP="00172359">
      <w:pPr>
        <w:spacing w:after="0" w:line="240" w:lineRule="auto"/>
      </w:pPr>
      <w:r>
        <w:separator/>
      </w:r>
    </w:p>
  </w:footnote>
  <w:footnote w:type="continuationSeparator" w:id="0">
    <w:p w14:paraId="765ACE08" w14:textId="77777777" w:rsidR="00E671E4" w:rsidRDefault="00E671E4" w:rsidP="0017235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BC583" w14:textId="77777777" w:rsidR="00E671E4" w:rsidRPr="00E671E4" w:rsidRDefault="00E671E4" w:rsidP="00E671E4">
    <w:pPr>
      <w:pStyle w:val="Header"/>
      <w:rPr>
        <w:rFonts w:ascii="Josefin Sans Regular" w:hAnsi="Josefin Sans Regular"/>
        <w:color w:val="008080"/>
        <w:sz w:val="24"/>
        <w:szCs w:val="24"/>
      </w:rPr>
    </w:pPr>
    <w:r w:rsidRPr="00E671E4">
      <w:rPr>
        <w:rFonts w:ascii="Josefin Sans Regular" w:hAnsi="Josefin Sans Regular"/>
        <w:color w:val="008080"/>
        <w:sz w:val="24"/>
        <w:szCs w:val="24"/>
      </w:rPr>
      <w:t>ARBUTHNOT HALL BOOKING FORM</w:t>
    </w:r>
  </w:p>
  <w:p w14:paraId="457530EB" w14:textId="77777777" w:rsidR="00E671E4" w:rsidRPr="00830BA5" w:rsidRDefault="00E671E4" w:rsidP="00E671E4">
    <w:pPr>
      <w:pStyle w:val="Header"/>
      <w:tabs>
        <w:tab w:val="clear" w:pos="4513"/>
      </w:tabs>
      <w:rPr>
        <w:rFonts w:ascii="Helvetica Neue" w:hAnsi="Helvetica Neue"/>
        <w:b/>
        <w:color w:val="008080"/>
      </w:rPr>
    </w:pPr>
    <w:r>
      <w:rPr>
        <w:rFonts w:ascii="Helvetica Neue" w:hAnsi="Helvetica Neue"/>
        <w:b/>
        <w:noProof/>
        <w:color w:val="008080"/>
        <w:lang w:val="en-US"/>
      </w:rPr>
      <mc:AlternateContent>
        <mc:Choice Requires="wps">
          <w:drawing>
            <wp:anchor distT="0" distB="0" distL="114300" distR="114300" simplePos="0" relativeHeight="251661312" behindDoc="0" locked="0" layoutInCell="1" allowOverlap="1" wp14:anchorId="3BE28ACD" wp14:editId="7CF3B5BB">
              <wp:simplePos x="0" y="0"/>
              <wp:positionH relativeFrom="column">
                <wp:posOffset>-114300</wp:posOffset>
              </wp:positionH>
              <wp:positionV relativeFrom="paragraph">
                <wp:posOffset>58420</wp:posOffset>
              </wp:positionV>
              <wp:extent cx="58293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808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5pt,4.6pt" to="450.0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" strokecolor="teal" strokeweight="1pt">
              <v:stroke joinstyle="miter"/>
            </v:line>
          </w:pict>
        </mc:Fallback>
      </mc:AlternateContent>
    </w:r>
    <w:r>
      <w:rPr>
        <w:rFonts w:ascii="Helvetica Neue" w:hAnsi="Helvetica Neue"/>
        <w:b/>
        <w:color w:val="008080"/>
      </w:rPr>
      <w:tab/>
    </w:r>
  </w:p>
  <w:p w14:paraId="77FF41F2" w14:textId="77777777" w:rsidR="00E671E4" w:rsidRDefault="00E671E4" w:rsidP="00E671E4">
    <w:pPr>
      <w:pStyle w:val="Header"/>
      <w:ind w:firstLine="7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09170" w14:textId="77777777" w:rsidR="00E671E4" w:rsidRDefault="00E671E4">
    <w:pPr>
      <w:pStyle w:val="Header"/>
      <w:rPr>
        <w:rFonts w:ascii="Josefin Sans Bold" w:hAnsi="Josefin Sans Bold"/>
      </w:rPr>
    </w:pPr>
  </w:p>
  <w:p w14:paraId="1EE3FA18" w14:textId="2AFFBC89" w:rsidR="00E671E4" w:rsidRPr="00E671E4" w:rsidRDefault="00E671E4">
    <w:pPr>
      <w:pStyle w:val="Header"/>
      <w:rPr>
        <w:rFonts w:ascii="Josefin Sans Regular" w:hAnsi="Josefin Sans Regular"/>
        <w:color w:val="008080"/>
        <w:sz w:val="24"/>
        <w:szCs w:val="24"/>
      </w:rPr>
    </w:pPr>
    <w:r w:rsidRPr="00E671E4">
      <w:rPr>
        <w:rFonts w:ascii="Josefin Sans Regular" w:hAnsi="Josefin Sans Regular"/>
        <w:color w:val="008080"/>
        <w:sz w:val="24"/>
        <w:szCs w:val="24"/>
      </w:rPr>
      <w:t>ARBUTHNOT HALL BOOKING FORM</w:t>
    </w:r>
  </w:p>
  <w:p w14:paraId="71B6F56C" w14:textId="2099C5D4" w:rsidR="00E671E4" w:rsidRPr="00830BA5" w:rsidRDefault="00E671E4" w:rsidP="00E671E4">
    <w:pPr>
      <w:pStyle w:val="Header"/>
      <w:tabs>
        <w:tab w:val="clear" w:pos="4513"/>
      </w:tabs>
      <w:rPr>
        <w:rFonts w:ascii="Helvetica Neue" w:hAnsi="Helvetica Neue"/>
        <w:b/>
        <w:color w:val="008080"/>
      </w:rPr>
    </w:pPr>
    <w:r>
      <w:rPr>
        <w:rFonts w:ascii="Helvetica Neue" w:hAnsi="Helvetica Neue"/>
        <w:b/>
        <w:noProof/>
        <w:color w:val="008080"/>
        <w:lang w:val="en-US"/>
      </w:rPr>
      <mc:AlternateContent>
        <mc:Choice Requires="wps">
          <w:drawing>
            <wp:anchor distT="0" distB="0" distL="114300" distR="114300" simplePos="0" relativeHeight="251659264" behindDoc="0" locked="0" layoutInCell="1" allowOverlap="1" wp14:anchorId="40300780" wp14:editId="73871767">
              <wp:simplePos x="0" y="0"/>
              <wp:positionH relativeFrom="column">
                <wp:posOffset>-114300</wp:posOffset>
              </wp:positionH>
              <wp:positionV relativeFrom="paragraph">
                <wp:posOffset>58420</wp:posOffset>
              </wp:positionV>
              <wp:extent cx="5829300" cy="0"/>
              <wp:effectExtent l="0" t="0" r="12700" b="25400"/>
              <wp:wrapNone/>
              <wp:docPr id="5" name="Straight Connector 5"/>
              <wp:cNvGraphicFramePr/>
              <a:graphic xmlns:a="http://schemas.openxmlformats.org/drawingml/2006/main">
                <a:graphicData uri="http://schemas.microsoft.com/office/word/2010/wordprocessingShape">
                  <wps:wsp>
                    <wps:cNvCnPr/>
                    <wps:spPr>
                      <a:xfrm>
                        <a:off x="0" y="0"/>
                        <a:ext cx="5829300" cy="0"/>
                      </a:xfrm>
                      <a:prstGeom prst="line">
                        <a:avLst/>
                      </a:prstGeom>
                      <a:ln>
                        <a:solidFill>
                          <a:srgbClr val="00808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4.6pt" to="450.05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" strokecolor="teal" strokeweight="1pt">
              <v:stroke joinstyle="miter"/>
            </v:line>
          </w:pict>
        </mc:Fallback>
      </mc:AlternateContent>
    </w:r>
    <w:r>
      <w:rPr>
        <w:rFonts w:ascii="Helvetica Neue" w:hAnsi="Helvetica Neue"/>
        <w:b/>
        <w:color w:val="00808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F7C50" w14:textId="77777777" w:rsidR="00E671E4" w:rsidRDefault="00E671E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25FEE"/>
    <w:multiLevelType w:val="hybridMultilevel"/>
    <w:tmpl w:val="74264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95D71BE"/>
    <w:multiLevelType w:val="hybridMultilevel"/>
    <w:tmpl w:val="A288C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5F0EC7"/>
    <w:multiLevelType w:val="hybridMultilevel"/>
    <w:tmpl w:val="2444C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displayBackgroundShape/>
  <w:proofState w:spelling="clean" w:grammar="clean"/>
  <w:defaultTabStop w:val="720"/>
  <w:evenAndOddHeaders/>
  <w:characterSpacingControl w:val="doNotCompress"/>
  <w:hdrShapeDefaults>
    <o:shapedefaults v:ext="edit" spidmax="2050">
      <o:colormru v:ext="edit" colors="teal"/>
      <o:colormenu v:ext="edit" fillcolor="teal"/>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E4"/>
    <w:rsid w:val="00005862"/>
    <w:rsid w:val="00085FC9"/>
    <w:rsid w:val="000B6127"/>
    <w:rsid w:val="000C5A89"/>
    <w:rsid w:val="00107177"/>
    <w:rsid w:val="00172359"/>
    <w:rsid w:val="00241C92"/>
    <w:rsid w:val="002476D0"/>
    <w:rsid w:val="00270FC7"/>
    <w:rsid w:val="002911B6"/>
    <w:rsid w:val="00293C96"/>
    <w:rsid w:val="002B085F"/>
    <w:rsid w:val="002F7250"/>
    <w:rsid w:val="003407A8"/>
    <w:rsid w:val="003538DA"/>
    <w:rsid w:val="00364E4D"/>
    <w:rsid w:val="003740D2"/>
    <w:rsid w:val="00381A68"/>
    <w:rsid w:val="003F2A9F"/>
    <w:rsid w:val="00444B8E"/>
    <w:rsid w:val="00473730"/>
    <w:rsid w:val="004B129B"/>
    <w:rsid w:val="004E45A5"/>
    <w:rsid w:val="0053342F"/>
    <w:rsid w:val="00555EE4"/>
    <w:rsid w:val="00591A7D"/>
    <w:rsid w:val="00591B5A"/>
    <w:rsid w:val="005A48A0"/>
    <w:rsid w:val="005B6AE5"/>
    <w:rsid w:val="005D70C8"/>
    <w:rsid w:val="00621E7B"/>
    <w:rsid w:val="006A7B08"/>
    <w:rsid w:val="006D5DFB"/>
    <w:rsid w:val="00706CAD"/>
    <w:rsid w:val="00772537"/>
    <w:rsid w:val="0079463F"/>
    <w:rsid w:val="007A67C9"/>
    <w:rsid w:val="007E38F0"/>
    <w:rsid w:val="007E769D"/>
    <w:rsid w:val="007F0D08"/>
    <w:rsid w:val="007F7D03"/>
    <w:rsid w:val="00830BA5"/>
    <w:rsid w:val="00882623"/>
    <w:rsid w:val="008F3A53"/>
    <w:rsid w:val="008F77CE"/>
    <w:rsid w:val="00903E27"/>
    <w:rsid w:val="009337EB"/>
    <w:rsid w:val="009D63F0"/>
    <w:rsid w:val="009E21DF"/>
    <w:rsid w:val="00A10E22"/>
    <w:rsid w:val="00A12573"/>
    <w:rsid w:val="00A42AA6"/>
    <w:rsid w:val="00A5175E"/>
    <w:rsid w:val="00BC2172"/>
    <w:rsid w:val="00BC3CB4"/>
    <w:rsid w:val="00C1686B"/>
    <w:rsid w:val="00C16BC7"/>
    <w:rsid w:val="00C40B31"/>
    <w:rsid w:val="00C54521"/>
    <w:rsid w:val="00CB4598"/>
    <w:rsid w:val="00CD7D4B"/>
    <w:rsid w:val="00D11836"/>
    <w:rsid w:val="00D34541"/>
    <w:rsid w:val="00D50036"/>
    <w:rsid w:val="00D93E39"/>
    <w:rsid w:val="00DC61E4"/>
    <w:rsid w:val="00DD6CCA"/>
    <w:rsid w:val="00E01D93"/>
    <w:rsid w:val="00E17A48"/>
    <w:rsid w:val="00E3550D"/>
    <w:rsid w:val="00E671E4"/>
    <w:rsid w:val="00E7195E"/>
    <w:rsid w:val="00EF673E"/>
    <w:rsid w:val="00F47AB1"/>
    <w:rsid w:val="00F86C22"/>
    <w:rsid w:val="00FC316C"/>
    <w:rsid w:val="00FF71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teal"/>
      <o:colormenu v:ext="edit" fillcolor="teal"/>
    </o:shapedefaults>
    <o:shapelayout v:ext="edit">
      <o:idmap v:ext="edit" data="1"/>
    </o:shapelayout>
  </w:shapeDefaults>
  <w:decimalSymbol w:val="."/>
  <w:listSeparator w:val=","/>
  <w14:docId w14:val="34F5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5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623"/>
    <w:rPr>
      <w:color w:val="0563C1" w:themeColor="hyperlink"/>
      <w:u w:val="single"/>
    </w:rPr>
  </w:style>
  <w:style w:type="paragraph" w:styleId="Header">
    <w:name w:val="header"/>
    <w:basedOn w:val="Normal"/>
    <w:link w:val="HeaderChar"/>
    <w:uiPriority w:val="99"/>
    <w:unhideWhenUsed/>
    <w:rsid w:val="00172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59"/>
  </w:style>
  <w:style w:type="paragraph" w:styleId="Footer">
    <w:name w:val="footer"/>
    <w:basedOn w:val="Normal"/>
    <w:link w:val="FooterChar"/>
    <w:uiPriority w:val="99"/>
    <w:unhideWhenUsed/>
    <w:rsid w:val="0017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59"/>
  </w:style>
  <w:style w:type="paragraph" w:styleId="ListParagraph">
    <w:name w:val="List Paragraph"/>
    <w:basedOn w:val="Normal"/>
    <w:uiPriority w:val="34"/>
    <w:qFormat/>
    <w:rsid w:val="00473730"/>
    <w:pPr>
      <w:ind w:left="720"/>
      <w:contextualSpacing/>
    </w:pPr>
  </w:style>
  <w:style w:type="character" w:customStyle="1" w:styleId="UnresolvedMention">
    <w:name w:val="Unresolved Mention"/>
    <w:basedOn w:val="DefaultParagraphFont"/>
    <w:uiPriority w:val="99"/>
    <w:semiHidden/>
    <w:unhideWhenUsed/>
    <w:rsid w:val="00381A68"/>
    <w:rPr>
      <w:color w:val="605E5C"/>
      <w:shd w:val="clear" w:color="auto" w:fill="E1DFDD"/>
    </w:rPr>
  </w:style>
  <w:style w:type="table" w:styleId="LightShading-Accent1">
    <w:name w:val="Light Shading Accent 1"/>
    <w:basedOn w:val="TableNormal"/>
    <w:uiPriority w:val="60"/>
    <w:rsid w:val="00005862"/>
    <w:pPr>
      <w:spacing w:after="0" w:line="240" w:lineRule="auto"/>
    </w:pPr>
    <w:rPr>
      <w:rFonts w:eastAsiaTheme="minorEastAsia"/>
      <w:color w:val="2E74B5" w:themeColor="accent1" w:themeShade="BF"/>
      <w:lang w:val="en-US"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555E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82623"/>
    <w:rPr>
      <w:color w:val="0563C1" w:themeColor="hyperlink"/>
      <w:u w:val="single"/>
    </w:rPr>
  </w:style>
  <w:style w:type="paragraph" w:styleId="Header">
    <w:name w:val="header"/>
    <w:basedOn w:val="Normal"/>
    <w:link w:val="HeaderChar"/>
    <w:uiPriority w:val="99"/>
    <w:unhideWhenUsed/>
    <w:rsid w:val="00172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359"/>
  </w:style>
  <w:style w:type="paragraph" w:styleId="Footer">
    <w:name w:val="footer"/>
    <w:basedOn w:val="Normal"/>
    <w:link w:val="FooterChar"/>
    <w:uiPriority w:val="99"/>
    <w:unhideWhenUsed/>
    <w:rsid w:val="00172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359"/>
  </w:style>
  <w:style w:type="paragraph" w:styleId="ListParagraph">
    <w:name w:val="List Paragraph"/>
    <w:basedOn w:val="Normal"/>
    <w:uiPriority w:val="34"/>
    <w:qFormat/>
    <w:rsid w:val="00473730"/>
    <w:pPr>
      <w:ind w:left="720"/>
      <w:contextualSpacing/>
    </w:pPr>
  </w:style>
  <w:style w:type="character" w:customStyle="1" w:styleId="UnresolvedMention">
    <w:name w:val="Unresolved Mention"/>
    <w:basedOn w:val="DefaultParagraphFont"/>
    <w:uiPriority w:val="99"/>
    <w:semiHidden/>
    <w:unhideWhenUsed/>
    <w:rsid w:val="00381A68"/>
    <w:rPr>
      <w:color w:val="605E5C"/>
      <w:shd w:val="clear" w:color="auto" w:fill="E1DFDD"/>
    </w:rPr>
  </w:style>
  <w:style w:type="table" w:styleId="LightShading-Accent1">
    <w:name w:val="Light Shading Accent 1"/>
    <w:basedOn w:val="TableNormal"/>
    <w:uiPriority w:val="60"/>
    <w:rsid w:val="00005862"/>
    <w:pPr>
      <w:spacing w:after="0" w:line="240" w:lineRule="auto"/>
    </w:pPr>
    <w:rPr>
      <w:rFonts w:eastAsiaTheme="minorEastAsia"/>
      <w:color w:val="2E74B5" w:themeColor="accent1" w:themeShade="BF"/>
      <w:lang w:val="en-US" w:eastAsia="zh-TW"/>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60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ll.manager@arbuthnothall.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0D0F9-7518-1F4A-AAAD-31677C3C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584</Words>
  <Characters>3333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Lucy Camsey</cp:lastModifiedBy>
  <cp:revision>4</cp:revision>
  <cp:lastPrinted>2022-04-07T12:58:00Z</cp:lastPrinted>
  <dcterms:created xsi:type="dcterms:W3CDTF">2022-04-07T12:58:00Z</dcterms:created>
  <dcterms:modified xsi:type="dcterms:W3CDTF">2023-02-08T12:31:00Z</dcterms:modified>
</cp:coreProperties>
</file>